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605F1585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230">
              <w:rPr>
                <w:rStyle w:val="csfb03939b1"/>
              </w:rPr>
              <w:t>Fiscalitat en matèria de successions</w:t>
            </w:r>
            <w:r w:rsidR="00FA592C">
              <w:rPr>
                <w:rStyle w:val="csfb03939b1"/>
              </w:rPr>
              <w:t xml:space="preserve"> (2a part)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4124D7BA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02753">
        <w:rPr>
          <w:rFonts w:ascii="Arial" w:hAnsi="Arial" w:cs="Arial"/>
          <w:noProof/>
          <w:sz w:val="24"/>
          <w:szCs w:val="24"/>
        </w:rPr>
        <w:t>dilluns, 7 / octubre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B1F2" w14:textId="77777777" w:rsidR="00F1729F" w:rsidRDefault="00F1729F">
      <w:pPr>
        <w:spacing w:after="0" w:line="240" w:lineRule="auto"/>
      </w:pPr>
      <w:r>
        <w:separator/>
      </w:r>
    </w:p>
  </w:endnote>
  <w:endnote w:type="continuationSeparator" w:id="0">
    <w:p w14:paraId="73A31031" w14:textId="77777777" w:rsidR="00F1729F" w:rsidRDefault="00F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60B6" w14:textId="77777777" w:rsidR="00F1729F" w:rsidRDefault="00F17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8C9FA9" w14:textId="77777777" w:rsidR="00F1729F" w:rsidRDefault="00F1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2BD3AA29" w:rsidR="006823E6" w:rsidRDefault="009618D6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8942D" wp14:editId="69BBFC5F">
          <wp:simplePos x="0" y="0"/>
          <wp:positionH relativeFrom="column">
            <wp:posOffset>1101090</wp:posOffset>
          </wp:positionH>
          <wp:positionV relativeFrom="paragraph">
            <wp:posOffset>-11430</wp:posOffset>
          </wp:positionV>
          <wp:extent cx="2014855" cy="1003942"/>
          <wp:effectExtent l="0" t="0" r="0" b="0"/>
          <wp:wrapNone/>
          <wp:docPr id="43965888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100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540">
      <w:rPr>
        <w:noProof/>
      </w:rPr>
      <w:drawing>
        <wp:inline distT="0" distB="0" distL="0" distR="0" wp14:anchorId="42D626ED" wp14:editId="34FBCF1B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hDpPyE9dzhidU5N8OE0vAhb48xm3xpVq3pppzMNh4uvByxkOIgPqDafxT4vWh3Jov+DJWoObOaEeGO/KFTp3w==" w:salt="Fjc5FXMB/qP2GmLBI7N1E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01054"/>
    <w:rsid w:val="0008631F"/>
    <w:rsid w:val="00102753"/>
    <w:rsid w:val="00180521"/>
    <w:rsid w:val="003003D5"/>
    <w:rsid w:val="00354308"/>
    <w:rsid w:val="003A4C50"/>
    <w:rsid w:val="003B6C6D"/>
    <w:rsid w:val="003C41DA"/>
    <w:rsid w:val="003C62AF"/>
    <w:rsid w:val="004049AA"/>
    <w:rsid w:val="00511B55"/>
    <w:rsid w:val="00617403"/>
    <w:rsid w:val="0063041C"/>
    <w:rsid w:val="00672D4B"/>
    <w:rsid w:val="006823E6"/>
    <w:rsid w:val="00765CAF"/>
    <w:rsid w:val="007C54D8"/>
    <w:rsid w:val="0082174B"/>
    <w:rsid w:val="008342E5"/>
    <w:rsid w:val="00944D25"/>
    <w:rsid w:val="009618D6"/>
    <w:rsid w:val="00974540"/>
    <w:rsid w:val="00A131B5"/>
    <w:rsid w:val="00A22B33"/>
    <w:rsid w:val="00A71A6C"/>
    <w:rsid w:val="00AC16CB"/>
    <w:rsid w:val="00BC103A"/>
    <w:rsid w:val="00BF0F0F"/>
    <w:rsid w:val="00C21C26"/>
    <w:rsid w:val="00D22230"/>
    <w:rsid w:val="00D370E4"/>
    <w:rsid w:val="00E06499"/>
    <w:rsid w:val="00E31BB8"/>
    <w:rsid w:val="00E526F6"/>
    <w:rsid w:val="00E5704B"/>
    <w:rsid w:val="00F03DEA"/>
    <w:rsid w:val="00F1729F"/>
    <w:rsid w:val="00FA189A"/>
    <w:rsid w:val="00FA592C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  <w:style w:type="character" w:customStyle="1" w:styleId="csfb03939b1">
    <w:name w:val="csfb03939b1"/>
    <w:basedOn w:val="Lletraperdefectedelpargraf"/>
    <w:rsid w:val="00D22230"/>
    <w:rPr>
      <w:rFonts w:ascii="Arial" w:hAnsi="Arial" w:cs="Arial" w:hint="default"/>
      <w:b/>
      <w:bCs/>
      <w:i w:val="0"/>
      <w:iCs w:val="0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gemma</cp:lastModifiedBy>
  <cp:revision>2</cp:revision>
  <cp:lastPrinted>2017-02-15T14:47:00Z</cp:lastPrinted>
  <dcterms:created xsi:type="dcterms:W3CDTF">2024-10-07T10:42:00Z</dcterms:created>
  <dcterms:modified xsi:type="dcterms:W3CDTF">2024-10-07T10:42:00Z</dcterms:modified>
</cp:coreProperties>
</file>